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D29" w:rsidRDefault="00C70876">
      <w:pPr>
        <w:pStyle w:val="Title"/>
        <w:jc w:val="center"/>
      </w:pPr>
      <w:r>
        <w:t>Comment on the City of Cape Town Draft Animal Keeping By law 2026</w:t>
      </w:r>
    </w:p>
    <w:p w:rsidR="00F84D29" w:rsidRDefault="00C70876">
      <w:pPr>
        <w:jc w:val="center"/>
      </w:pPr>
      <w:r>
        <w:rPr>
          <w:b/>
          <w:color w:val="C00000"/>
        </w:rPr>
        <w:t>Comments close 29 September 2026</w:t>
      </w:r>
    </w:p>
    <w:p w:rsidR="00F84D29" w:rsidRPr="00852000" w:rsidRDefault="00C70876">
      <w:pPr>
        <w:pStyle w:val="Heading1"/>
        <w:rPr>
          <w:color w:val="FF0000"/>
        </w:rPr>
      </w:pPr>
      <w:r w:rsidRPr="00852000">
        <w:rPr>
          <w:color w:val="FF0000"/>
        </w:rPr>
        <w:t>Before you submit</w:t>
      </w:r>
    </w:p>
    <w:p w:rsidR="00F84D29" w:rsidRPr="00852000" w:rsidRDefault="00C70876">
      <w:pPr>
        <w:rPr>
          <w:color w:val="FF0000"/>
        </w:rPr>
      </w:pPr>
      <w:r w:rsidRPr="00852000">
        <w:rPr>
          <w:color w:val="FF0000"/>
        </w:rPr>
        <w:t>This is a guide, not a petition. Make it your own. The City needs to hear how the draft will affect real people and animals. Replace the blue wording, keep only the parts that apply to you, and add your own examples.</w:t>
      </w:r>
    </w:p>
    <w:p w:rsidR="00F84D29" w:rsidRPr="00852000" w:rsidRDefault="00C70876">
      <w:pPr>
        <w:pStyle w:val="ListBullet"/>
        <w:rPr>
          <w:color w:val="FF0000"/>
        </w:rPr>
      </w:pPr>
      <w:r w:rsidRPr="00852000">
        <w:rPr>
          <w:color w:val="FF0000"/>
        </w:rPr>
        <w:t>Say what animals you keep and how you care for them.</w:t>
      </w:r>
    </w:p>
    <w:p w:rsidR="00F84D29" w:rsidRPr="00852000" w:rsidRDefault="00C70876">
      <w:pPr>
        <w:pStyle w:val="ListBullet"/>
        <w:rPr>
          <w:color w:val="FF0000"/>
        </w:rPr>
      </w:pPr>
      <w:r w:rsidRPr="00852000">
        <w:rPr>
          <w:color w:val="FF0000"/>
        </w:rPr>
        <w:t>Name the sections that concern you.</w:t>
      </w:r>
    </w:p>
    <w:p w:rsidR="00F84D29" w:rsidRPr="00852000" w:rsidRDefault="00C70876">
      <w:pPr>
        <w:pStyle w:val="ListBullet"/>
        <w:rPr>
          <w:color w:val="FF0000"/>
        </w:rPr>
      </w:pPr>
      <w:r w:rsidRPr="00852000">
        <w:rPr>
          <w:color w:val="FF0000"/>
        </w:rPr>
        <w:t>Explain what the rule would mean in practice at your home or facility.</w:t>
      </w:r>
    </w:p>
    <w:p w:rsidR="00F84D29" w:rsidRPr="00852000" w:rsidRDefault="00C70876">
      <w:pPr>
        <w:pStyle w:val="ListBullet"/>
        <w:rPr>
          <w:color w:val="FF0000"/>
        </w:rPr>
      </w:pPr>
      <w:r w:rsidRPr="00852000">
        <w:rPr>
          <w:color w:val="FF0000"/>
        </w:rPr>
        <w:t>Suggest a fairer or more workable solution.</w:t>
      </w:r>
    </w:p>
    <w:p w:rsidR="00F84D29" w:rsidRPr="00852000" w:rsidRDefault="00C70876">
      <w:pPr>
        <w:pStyle w:val="ListBullet"/>
        <w:rPr>
          <w:color w:val="FF0000"/>
        </w:rPr>
      </w:pPr>
      <w:r w:rsidRPr="00852000">
        <w:rPr>
          <w:color w:val="FF0000"/>
        </w:rPr>
        <w:t>Keep a copy and proof that you submitted it.</w:t>
      </w:r>
    </w:p>
    <w:p w:rsidR="00F84D29" w:rsidRDefault="00C70876">
      <w:pPr>
        <w:pStyle w:val="Heading1"/>
      </w:pPr>
      <w:r>
        <w:t>Where to send it</w:t>
      </w:r>
    </w:p>
    <w:p w:rsidR="006F5EF0" w:rsidRDefault="00985D5C">
      <w:proofErr w:type="gramStart"/>
      <w:r>
        <w:t>Comments,</w:t>
      </w:r>
      <w:proofErr w:type="gramEnd"/>
      <w:r>
        <w:t xml:space="preserve"> input or recommendations may be submitted by: </w:t>
      </w:r>
    </w:p>
    <w:p w:rsidR="006F5EF0" w:rsidRDefault="00985D5C">
      <w:r>
        <w:t xml:space="preserve">Email: </w:t>
      </w:r>
      <w:hyperlink r:id="rId9" w:history="1">
        <w:r w:rsidR="003B256B" w:rsidRPr="001C1B09">
          <w:rPr>
            <w:rStyle w:val="Hyperlink"/>
          </w:rPr>
          <w:t>Animalkeeping.Bylaw@capetown.gov.za</w:t>
        </w:r>
      </w:hyperlink>
      <w:r w:rsidR="003B256B">
        <w:t xml:space="preserve"> – CC the document to </w:t>
      </w:r>
      <w:r w:rsidR="00ED602F">
        <w:fldChar w:fldCharType="begin"/>
      </w:r>
      <w:r w:rsidR="00ED602F">
        <w:instrText xml:space="preserve"> HYPERLINK "mailto:cctbylaw@pvsa.co.za?subject=cctbylaw@pvsa.co.za%20" </w:instrText>
      </w:r>
      <w:r w:rsidR="00ED602F">
        <w:fldChar w:fldCharType="separate"/>
      </w:r>
      <w:r w:rsidR="00ED602F" w:rsidRPr="00ED602F">
        <w:rPr>
          <w:rStyle w:val="Hyperlink"/>
        </w:rPr>
        <w:t>cctbylaw@pvsa.co.za</w:t>
      </w:r>
      <w:r w:rsidR="00ED602F">
        <w:fldChar w:fldCharType="end"/>
      </w:r>
      <w:r w:rsidR="00ED602F">
        <w:t xml:space="preserve"> </w:t>
      </w:r>
    </w:p>
    <w:p w:rsidR="00985D5C" w:rsidRDefault="00985D5C">
      <w:r>
        <w:t xml:space="preserve">Online: </w:t>
      </w:r>
      <w:hyperlink r:id="rId10" w:history="1">
        <w:r w:rsidRPr="001C1B09">
          <w:rPr>
            <w:rStyle w:val="Hyperlink"/>
          </w:rPr>
          <w:t>www.capetown.gov.za/haveyoursay</w:t>
        </w:r>
      </w:hyperlink>
      <w:r>
        <w:t xml:space="preserve"> </w:t>
      </w:r>
      <w:r w:rsidR="006F5EF0">
        <w:t xml:space="preserve"> / </w:t>
      </w:r>
      <w:hyperlink r:id="rId11" w:history="1">
        <w:r w:rsidRPr="001C1B09">
          <w:rPr>
            <w:rStyle w:val="Hyperlink"/>
          </w:rPr>
          <w:t>www.capetown.gov.za/collaborate</w:t>
        </w:r>
      </w:hyperlink>
      <w:r>
        <w:t xml:space="preserve"> </w:t>
      </w:r>
    </w:p>
    <w:p w:rsidR="00985D5C" w:rsidRDefault="00985D5C">
      <w:r>
        <w:t xml:space="preserve">Written submission: Llewellyn Grove, Law Enforcement Department, City of Cape Town, 1st Floor, </w:t>
      </w:r>
      <w:proofErr w:type="spellStart"/>
      <w:r>
        <w:t>Omniforum</w:t>
      </w:r>
      <w:proofErr w:type="spellEnd"/>
      <w:r>
        <w:t xml:space="preserve"> Building, 94 Van </w:t>
      </w:r>
      <w:proofErr w:type="spellStart"/>
      <w:r>
        <w:t>Riebeek</w:t>
      </w:r>
      <w:proofErr w:type="spellEnd"/>
      <w:r>
        <w:t xml:space="preserve"> Street, </w:t>
      </w:r>
      <w:proofErr w:type="spellStart"/>
      <w:r>
        <w:t>Kuilsriver</w:t>
      </w:r>
      <w:proofErr w:type="spellEnd"/>
      <w:r>
        <w:t>, 7590</w:t>
      </w:r>
    </w:p>
    <w:p w:rsidR="00985D5C" w:rsidRDefault="00985D5C"/>
    <w:p w:rsidR="00F84D29" w:rsidRDefault="00C70876">
      <w:bookmarkStart w:id="0" w:name="_GoBack"/>
      <w:bookmarkEnd w:id="0"/>
      <w:r>
        <w:br w:type="page"/>
      </w:r>
    </w:p>
    <w:p w:rsidR="00F84D29" w:rsidRDefault="00C70876">
      <w:pPr>
        <w:pStyle w:val="Title"/>
      </w:pPr>
      <w:r>
        <w:lastRenderedPageBreak/>
        <w:t>Short version for the online form</w:t>
      </w:r>
    </w:p>
    <w:p w:rsidR="00F84D29" w:rsidRDefault="00C70876">
      <w:r>
        <w:t xml:space="preserve">I am a </w:t>
      </w:r>
      <w:r w:rsidRPr="003B256B">
        <w:rPr>
          <w:color w:val="1F497D" w:themeColor="text2"/>
        </w:rPr>
        <w:t>[pet owner / animal keeper / breeder / rescuer / beekeeper / resident] in [suburb], and I keep [animals]</w:t>
      </w:r>
      <w:r>
        <w:t xml:space="preserve">. I support firm action against cruelty, dangerous animals, poor hygiene and genuine nuisances. However, I am concerned about sections </w:t>
      </w:r>
      <w:r w:rsidRPr="003B256B">
        <w:rPr>
          <w:color w:val="1F497D" w:themeColor="text2"/>
        </w:rPr>
        <w:t>[numbers] because [explain how they affect you]</w:t>
      </w:r>
      <w:r>
        <w:t xml:space="preserve">. The likely effect on me and my animals is </w:t>
      </w:r>
      <w:r w:rsidRPr="003B256B">
        <w:rPr>
          <w:color w:val="1F497D" w:themeColor="text2"/>
        </w:rPr>
        <w:t>[cost or practical effect</w:t>
      </w:r>
      <w:r>
        <w:t xml:space="preserve">]. Please use rules that consider the species, number of animals, property and actual conditions, rather than applying the same limits and building rules to everyone. Existing responsible keepers need a fair transition period. Permit fees, forms and decision rules should be clear and affordable, and owners should normally receive written notice and time to correct a problem before animals are seized. My suggested change is </w:t>
      </w:r>
      <w:r w:rsidRPr="003B256B">
        <w:rPr>
          <w:color w:val="1F497D" w:themeColor="text2"/>
        </w:rPr>
        <w:t>[your solution</w:t>
      </w:r>
      <w:r>
        <w:t>].</w:t>
      </w:r>
    </w:p>
    <w:p w:rsidR="00F84D29" w:rsidRDefault="00C70876">
      <w:pPr>
        <w:pStyle w:val="Heading1"/>
      </w:pPr>
      <w:r>
        <w:t>Quick section guide</w:t>
      </w:r>
    </w:p>
    <w:tbl>
      <w:tblPr>
        <w:tblStyle w:val="TableGrid"/>
        <w:tblW w:w="0" w:type="auto"/>
        <w:jc w:val="center"/>
        <w:tblLook w:val="04A0" w:firstRow="1" w:lastRow="0" w:firstColumn="1" w:lastColumn="0" w:noHBand="0" w:noVBand="1"/>
      </w:tblPr>
      <w:tblGrid>
        <w:gridCol w:w="4986"/>
        <w:gridCol w:w="4986"/>
      </w:tblGrid>
      <w:tr w:rsidR="00F84D29">
        <w:trPr>
          <w:jc w:val="center"/>
        </w:trPr>
        <w:tc>
          <w:tcPr>
            <w:tcW w:w="4986" w:type="dxa"/>
            <w:shd w:val="clear" w:color="auto" w:fill="D9EAF7"/>
          </w:tcPr>
          <w:p w:rsidR="00F84D29" w:rsidRDefault="00C70876">
            <w:r>
              <w:rPr>
                <w:b/>
              </w:rPr>
              <w:t>Section</w:t>
            </w:r>
          </w:p>
        </w:tc>
        <w:tc>
          <w:tcPr>
            <w:tcW w:w="4986" w:type="dxa"/>
            <w:shd w:val="clear" w:color="auto" w:fill="D9EAF7"/>
          </w:tcPr>
          <w:p w:rsidR="00F84D29" w:rsidRDefault="00C70876">
            <w:r>
              <w:rPr>
                <w:b/>
              </w:rPr>
              <w:t>Main topic</w:t>
            </w:r>
          </w:p>
        </w:tc>
      </w:tr>
      <w:tr w:rsidR="00F84D29">
        <w:trPr>
          <w:jc w:val="center"/>
        </w:trPr>
        <w:tc>
          <w:tcPr>
            <w:tcW w:w="4986" w:type="dxa"/>
            <w:vAlign w:val="center"/>
          </w:tcPr>
          <w:p w:rsidR="00F84D29" w:rsidRDefault="00C70876">
            <w:r>
              <w:t>2–5</w:t>
            </w:r>
          </w:p>
        </w:tc>
        <w:tc>
          <w:tcPr>
            <w:tcW w:w="4986" w:type="dxa"/>
            <w:vAlign w:val="center"/>
          </w:tcPr>
          <w:p w:rsidR="00F84D29" w:rsidRDefault="00C70876">
            <w:r>
              <w:t>Dogs and cats</w:t>
            </w:r>
          </w:p>
        </w:tc>
      </w:tr>
      <w:tr w:rsidR="00F84D29">
        <w:trPr>
          <w:jc w:val="center"/>
        </w:trPr>
        <w:tc>
          <w:tcPr>
            <w:tcW w:w="4986" w:type="dxa"/>
            <w:vAlign w:val="center"/>
          </w:tcPr>
          <w:p w:rsidR="00F84D29" w:rsidRDefault="00C70876">
            <w:r>
              <w:t>11–12</w:t>
            </w:r>
          </w:p>
        </w:tc>
        <w:tc>
          <w:tcPr>
            <w:tcW w:w="4986" w:type="dxa"/>
            <w:vAlign w:val="center"/>
          </w:tcPr>
          <w:p w:rsidR="00F84D29" w:rsidRDefault="00C70876">
            <w:r>
              <w:t>Shows and sale</w:t>
            </w:r>
          </w:p>
        </w:tc>
      </w:tr>
      <w:tr w:rsidR="00F84D29">
        <w:trPr>
          <w:jc w:val="center"/>
        </w:trPr>
        <w:tc>
          <w:tcPr>
            <w:tcW w:w="4986" w:type="dxa"/>
            <w:vAlign w:val="center"/>
          </w:tcPr>
          <w:p w:rsidR="00F84D29" w:rsidRDefault="00C70876">
            <w:r>
              <w:t>18–19</w:t>
            </w:r>
          </w:p>
        </w:tc>
        <w:tc>
          <w:tcPr>
            <w:tcW w:w="4986" w:type="dxa"/>
            <w:vAlign w:val="center"/>
          </w:tcPr>
          <w:p w:rsidR="00F84D29" w:rsidRDefault="00C70876">
            <w:r>
              <w:t>Strays, seizure and impoundment</w:t>
            </w:r>
          </w:p>
        </w:tc>
      </w:tr>
      <w:tr w:rsidR="00F84D29">
        <w:trPr>
          <w:jc w:val="center"/>
        </w:trPr>
        <w:tc>
          <w:tcPr>
            <w:tcW w:w="4986" w:type="dxa"/>
            <w:vAlign w:val="center"/>
          </w:tcPr>
          <w:p w:rsidR="00F84D29" w:rsidRDefault="00C70876">
            <w:r>
              <w:t>23</w:t>
            </w:r>
          </w:p>
        </w:tc>
        <w:tc>
          <w:tcPr>
            <w:tcW w:w="4986" w:type="dxa"/>
            <w:vAlign w:val="center"/>
          </w:tcPr>
          <w:p w:rsidR="00F84D29" w:rsidRDefault="00C70876">
            <w:r>
              <w:t>Nuisance complaints</w:t>
            </w:r>
          </w:p>
        </w:tc>
      </w:tr>
      <w:tr w:rsidR="00F84D29">
        <w:trPr>
          <w:jc w:val="center"/>
        </w:trPr>
        <w:tc>
          <w:tcPr>
            <w:tcW w:w="4986" w:type="dxa"/>
            <w:vAlign w:val="center"/>
          </w:tcPr>
          <w:p w:rsidR="00F84D29" w:rsidRDefault="00C70876">
            <w:r>
              <w:t>24 and 27</w:t>
            </w:r>
          </w:p>
        </w:tc>
        <w:tc>
          <w:tcPr>
            <w:tcW w:w="4986" w:type="dxa"/>
            <w:vAlign w:val="center"/>
          </w:tcPr>
          <w:p w:rsidR="00F84D29" w:rsidRDefault="00C70876">
            <w:r>
              <w:t>Permits</w:t>
            </w:r>
          </w:p>
        </w:tc>
      </w:tr>
      <w:tr w:rsidR="00F84D29">
        <w:trPr>
          <w:jc w:val="center"/>
        </w:trPr>
        <w:tc>
          <w:tcPr>
            <w:tcW w:w="4986" w:type="dxa"/>
            <w:vAlign w:val="center"/>
          </w:tcPr>
          <w:p w:rsidR="00F84D29" w:rsidRDefault="00C70876">
            <w:r>
              <w:t>25–26</w:t>
            </w:r>
          </w:p>
        </w:tc>
        <w:tc>
          <w:tcPr>
            <w:tcW w:w="4986" w:type="dxa"/>
            <w:vAlign w:val="center"/>
          </w:tcPr>
          <w:p w:rsidR="00F84D29" w:rsidRDefault="00C70876">
            <w:r>
              <w:t>Dangerous, wild and exotic animals</w:t>
            </w:r>
          </w:p>
        </w:tc>
      </w:tr>
      <w:tr w:rsidR="00F84D29">
        <w:trPr>
          <w:jc w:val="center"/>
        </w:trPr>
        <w:tc>
          <w:tcPr>
            <w:tcW w:w="4986" w:type="dxa"/>
            <w:vAlign w:val="center"/>
          </w:tcPr>
          <w:p w:rsidR="00F84D29" w:rsidRDefault="00C70876">
            <w:r>
              <w:t>28</w:t>
            </w:r>
          </w:p>
        </w:tc>
        <w:tc>
          <w:tcPr>
            <w:tcW w:w="4986" w:type="dxa"/>
            <w:vAlign w:val="center"/>
          </w:tcPr>
          <w:p w:rsidR="00F84D29" w:rsidRDefault="00C70876">
            <w:r>
              <w:t>Hygiene and waste</w:t>
            </w:r>
          </w:p>
        </w:tc>
      </w:tr>
      <w:tr w:rsidR="00F84D29">
        <w:trPr>
          <w:jc w:val="center"/>
        </w:trPr>
        <w:tc>
          <w:tcPr>
            <w:tcW w:w="4986" w:type="dxa"/>
            <w:vAlign w:val="center"/>
          </w:tcPr>
          <w:p w:rsidR="00F84D29" w:rsidRDefault="00C70876">
            <w:r>
              <w:t>32</w:t>
            </w:r>
          </w:p>
        </w:tc>
        <w:tc>
          <w:tcPr>
            <w:tcW w:w="4986" w:type="dxa"/>
            <w:vAlign w:val="center"/>
          </w:tcPr>
          <w:p w:rsidR="00F84D29" w:rsidRDefault="00C70876">
            <w:r>
              <w:t>Livestock</w:t>
            </w:r>
          </w:p>
        </w:tc>
      </w:tr>
      <w:tr w:rsidR="00F84D29">
        <w:trPr>
          <w:jc w:val="center"/>
        </w:trPr>
        <w:tc>
          <w:tcPr>
            <w:tcW w:w="4986" w:type="dxa"/>
            <w:vAlign w:val="center"/>
          </w:tcPr>
          <w:p w:rsidR="00F84D29" w:rsidRDefault="00C70876">
            <w:r>
              <w:t>33</w:t>
            </w:r>
          </w:p>
        </w:tc>
        <w:tc>
          <w:tcPr>
            <w:tcW w:w="4986" w:type="dxa"/>
            <w:vAlign w:val="center"/>
          </w:tcPr>
          <w:p w:rsidR="00F84D29" w:rsidRDefault="00C70876">
            <w:r>
              <w:t>Poultry</w:t>
            </w:r>
          </w:p>
        </w:tc>
      </w:tr>
      <w:tr w:rsidR="00F84D29">
        <w:trPr>
          <w:jc w:val="center"/>
        </w:trPr>
        <w:tc>
          <w:tcPr>
            <w:tcW w:w="4986" w:type="dxa"/>
            <w:vAlign w:val="center"/>
          </w:tcPr>
          <w:p w:rsidR="00F84D29" w:rsidRDefault="00C70876">
            <w:r>
              <w:t>34</w:t>
            </w:r>
          </w:p>
        </w:tc>
        <w:tc>
          <w:tcPr>
            <w:tcW w:w="4986" w:type="dxa"/>
            <w:vAlign w:val="center"/>
          </w:tcPr>
          <w:p w:rsidR="00F84D29" w:rsidRDefault="00C70876">
            <w:r>
              <w:t>Birds and aviaries</w:t>
            </w:r>
          </w:p>
        </w:tc>
      </w:tr>
      <w:tr w:rsidR="00F84D29">
        <w:trPr>
          <w:jc w:val="center"/>
        </w:trPr>
        <w:tc>
          <w:tcPr>
            <w:tcW w:w="4986" w:type="dxa"/>
            <w:vAlign w:val="center"/>
          </w:tcPr>
          <w:p w:rsidR="00F84D29" w:rsidRDefault="00C70876">
            <w:r>
              <w:t>35</w:t>
            </w:r>
          </w:p>
        </w:tc>
        <w:tc>
          <w:tcPr>
            <w:tcW w:w="4986" w:type="dxa"/>
            <w:vAlign w:val="center"/>
          </w:tcPr>
          <w:p w:rsidR="00F84D29" w:rsidRDefault="00C70876">
            <w:r>
              <w:t>Rabbits</w:t>
            </w:r>
          </w:p>
        </w:tc>
      </w:tr>
      <w:tr w:rsidR="00F84D29">
        <w:trPr>
          <w:jc w:val="center"/>
        </w:trPr>
        <w:tc>
          <w:tcPr>
            <w:tcW w:w="4986" w:type="dxa"/>
            <w:vAlign w:val="center"/>
          </w:tcPr>
          <w:p w:rsidR="00F84D29" w:rsidRDefault="00C70876">
            <w:r>
              <w:t>36</w:t>
            </w:r>
          </w:p>
        </w:tc>
        <w:tc>
          <w:tcPr>
            <w:tcW w:w="4986" w:type="dxa"/>
            <w:vAlign w:val="center"/>
          </w:tcPr>
          <w:p w:rsidR="00F84D29" w:rsidRDefault="00C70876">
            <w:r>
              <w:t>Religious, cultural and own-consumption slaughter</w:t>
            </w:r>
          </w:p>
        </w:tc>
      </w:tr>
      <w:tr w:rsidR="00F84D29">
        <w:trPr>
          <w:jc w:val="center"/>
        </w:trPr>
        <w:tc>
          <w:tcPr>
            <w:tcW w:w="4986" w:type="dxa"/>
            <w:vAlign w:val="center"/>
          </w:tcPr>
          <w:p w:rsidR="00F84D29" w:rsidRDefault="00C70876">
            <w:r>
              <w:t>38</w:t>
            </w:r>
          </w:p>
        </w:tc>
        <w:tc>
          <w:tcPr>
            <w:tcW w:w="4986" w:type="dxa"/>
            <w:vAlign w:val="center"/>
          </w:tcPr>
          <w:p w:rsidR="00F84D29" w:rsidRDefault="00C70876">
            <w:r>
              <w:t>Bees</w:t>
            </w:r>
          </w:p>
        </w:tc>
      </w:tr>
      <w:tr w:rsidR="00F84D29">
        <w:trPr>
          <w:jc w:val="center"/>
        </w:trPr>
        <w:tc>
          <w:tcPr>
            <w:tcW w:w="4986" w:type="dxa"/>
            <w:vAlign w:val="center"/>
          </w:tcPr>
          <w:p w:rsidR="00F84D29" w:rsidRDefault="00C70876">
            <w:r>
              <w:t>39–42</w:t>
            </w:r>
          </w:p>
        </w:tc>
        <w:tc>
          <w:tcPr>
            <w:tcW w:w="4986" w:type="dxa"/>
            <w:vAlign w:val="center"/>
          </w:tcPr>
          <w:p w:rsidR="00F84D29" w:rsidRDefault="00C70876">
            <w:r>
              <w:t>Enforcement, inspection and seizure</w:t>
            </w:r>
          </w:p>
        </w:tc>
      </w:tr>
      <w:tr w:rsidR="00F84D29">
        <w:trPr>
          <w:jc w:val="center"/>
        </w:trPr>
        <w:tc>
          <w:tcPr>
            <w:tcW w:w="4986" w:type="dxa"/>
            <w:vAlign w:val="center"/>
          </w:tcPr>
          <w:p w:rsidR="00F84D29" w:rsidRDefault="00C70876">
            <w:r>
              <w:t>44</w:t>
            </w:r>
          </w:p>
        </w:tc>
        <w:tc>
          <w:tcPr>
            <w:tcW w:w="4986" w:type="dxa"/>
            <w:vAlign w:val="center"/>
          </w:tcPr>
          <w:p w:rsidR="00F84D29" w:rsidRDefault="00C70876">
            <w:r>
              <w:t>Appeals</w:t>
            </w:r>
          </w:p>
        </w:tc>
      </w:tr>
    </w:tbl>
    <w:p w:rsidR="00F84D29" w:rsidRDefault="00C70876">
      <w:pPr>
        <w:pStyle w:val="Heading1"/>
      </w:pPr>
      <w:r>
        <w:t>Final check</w:t>
      </w:r>
    </w:p>
    <w:p w:rsidR="00F84D29" w:rsidRDefault="00C70876">
      <w:r>
        <w:t>☐ I removed the paragraphs that do not apply to me.</w:t>
      </w:r>
    </w:p>
    <w:p w:rsidR="00F84D29" w:rsidRDefault="00C70876">
      <w:r>
        <w:t>☐ I added my own facts and examples.</w:t>
      </w:r>
    </w:p>
    <w:p w:rsidR="00F84D29" w:rsidRDefault="00C70876">
      <w:r>
        <w:t>☐ I included the section numbers that concern me.</w:t>
      </w:r>
    </w:p>
    <w:p w:rsidR="00F84D29" w:rsidRDefault="00C70876">
      <w:r>
        <w:t>☐ I suggested a practical change.</w:t>
      </w:r>
    </w:p>
    <w:p w:rsidR="00F84D29" w:rsidRDefault="00C70876" w:rsidP="003B256B">
      <w:pPr>
        <w:tabs>
          <w:tab w:val="left" w:pos="4380"/>
        </w:tabs>
      </w:pPr>
      <w:r>
        <w:t>☐ I saved a copy and proof of submission.</w:t>
      </w:r>
      <w:r w:rsidR="003B256B">
        <w:tab/>
      </w:r>
    </w:p>
    <w:p w:rsidR="003B256B" w:rsidRDefault="003B256B" w:rsidP="003B256B">
      <w:pPr>
        <w:tabs>
          <w:tab w:val="left" w:pos="4380"/>
        </w:tabs>
      </w:pPr>
      <w:r>
        <w:t xml:space="preserve">☐ I </w:t>
      </w:r>
      <w:r>
        <w:t xml:space="preserve">changed the </w:t>
      </w:r>
      <w:proofErr w:type="spellStart"/>
      <w:r>
        <w:t>coloured</w:t>
      </w:r>
      <w:proofErr w:type="spellEnd"/>
      <w:r>
        <w:t xml:space="preserve"> area to black font.</w:t>
      </w:r>
    </w:p>
    <w:p w:rsidR="003B256B" w:rsidRDefault="003B256B" w:rsidP="003B256B">
      <w:pPr>
        <w:tabs>
          <w:tab w:val="left" w:pos="4380"/>
        </w:tabs>
      </w:pPr>
      <w:r>
        <w:t>☐</w:t>
      </w:r>
      <w:r>
        <w:t xml:space="preserve"> I signed the document.  (</w:t>
      </w:r>
      <w:proofErr w:type="gramStart"/>
      <w:r>
        <w:t>you</w:t>
      </w:r>
      <w:proofErr w:type="gramEnd"/>
      <w:r>
        <w:t xml:space="preserve"> can change to </w:t>
      </w:r>
      <w:proofErr w:type="spellStart"/>
      <w:r>
        <w:t>pdf</w:t>
      </w:r>
      <w:proofErr w:type="spellEnd"/>
      <w:r>
        <w:t xml:space="preserve"> and sign online)</w:t>
      </w:r>
    </w:p>
    <w:sectPr w:rsidR="003B256B" w:rsidSect="00034616">
      <w:footerReference w:type="default" r:id="rId12"/>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173" w:rsidRDefault="00AD2173">
      <w:pPr>
        <w:spacing w:after="0" w:line="240" w:lineRule="auto"/>
      </w:pPr>
      <w:r>
        <w:separator/>
      </w:r>
    </w:p>
  </w:endnote>
  <w:endnote w:type="continuationSeparator" w:id="0">
    <w:p w:rsidR="00AD2173" w:rsidRDefault="00AD2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D29" w:rsidRDefault="00C70876">
    <w:pPr>
      <w:pStyle w:val="Footer"/>
      <w:jc w:val="center"/>
    </w:pPr>
    <w:r>
      <w:rPr>
        <w:color w:val="5A5A5A"/>
        <w:sz w:val="16"/>
      </w:rPr>
      <w:t>Public comment template   Draft Animal Keeping By law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173" w:rsidRDefault="00AD2173">
      <w:pPr>
        <w:spacing w:after="0" w:line="240" w:lineRule="auto"/>
      </w:pPr>
      <w:r>
        <w:separator/>
      </w:r>
    </w:p>
  </w:footnote>
  <w:footnote w:type="continuationSeparator" w:id="0">
    <w:p w:rsidR="00AD2173" w:rsidRDefault="00AD21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B256B"/>
    <w:rsid w:val="00521C1D"/>
    <w:rsid w:val="006F5EF0"/>
    <w:rsid w:val="00852000"/>
    <w:rsid w:val="00985D5C"/>
    <w:rsid w:val="00AA1D8D"/>
    <w:rsid w:val="00AD2173"/>
    <w:rsid w:val="00B47730"/>
    <w:rsid w:val="00C70876"/>
    <w:rsid w:val="00CB0664"/>
    <w:rsid w:val="00E730EA"/>
    <w:rsid w:val="00ED602F"/>
    <w:rsid w:val="00F84D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5D5C"/>
    <w:rPr>
      <w:color w:val="0000FF" w:themeColor="hyperlink"/>
      <w:u w:val="single"/>
    </w:rPr>
  </w:style>
  <w:style w:type="character" w:styleId="FollowedHyperlink">
    <w:name w:val="FollowedHyperlink"/>
    <w:basedOn w:val="DefaultParagraphFont"/>
    <w:uiPriority w:val="99"/>
    <w:semiHidden/>
    <w:unhideWhenUsed/>
    <w:rsid w:val="00ED602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5D5C"/>
    <w:rPr>
      <w:color w:val="0000FF" w:themeColor="hyperlink"/>
      <w:u w:val="single"/>
    </w:rPr>
  </w:style>
  <w:style w:type="character" w:styleId="FollowedHyperlink">
    <w:name w:val="FollowedHyperlink"/>
    <w:basedOn w:val="DefaultParagraphFont"/>
    <w:uiPriority w:val="99"/>
    <w:semiHidden/>
    <w:unhideWhenUsed/>
    <w:rsid w:val="00ED60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apetown.gov.za/collaborate" TargetMode="External"/><Relationship Id="rId5" Type="http://schemas.openxmlformats.org/officeDocument/2006/relationships/settings" Target="settings.xml"/><Relationship Id="rId10" Type="http://schemas.openxmlformats.org/officeDocument/2006/relationships/hyperlink" Target="http://www.capetown.gov.za/haveyoursay" TargetMode="External"/><Relationship Id="rId4" Type="http://schemas.microsoft.com/office/2007/relationships/stylesWithEffects" Target="stylesWithEffects.xml"/><Relationship Id="rId9" Type="http://schemas.openxmlformats.org/officeDocument/2006/relationships/hyperlink" Target="mailto:Animalkeeping.Bylaw@capetown.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2A236-F3E6-4D02-9CF3-76CCAB4D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Comment on the City of Cape Town Draft Animal Keeping By law 2026</vt:lpstr>
    </vt:vector>
  </TitlesOfParts>
  <Company>HP</Company>
  <LinksUpToDate>false</LinksUpToDate>
  <CharactersWithSpaces>2800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on the City of Cape Town Draft Animal Keeping By law 2026</dc:title>
  <dc:creator>Public participation template</dc:creator>
  <dc:description>generated by python-docx</dc:description>
  <cp:lastModifiedBy>Geraldene du Plessis</cp:lastModifiedBy>
  <cp:revision>2</cp:revision>
  <dcterms:created xsi:type="dcterms:W3CDTF">2026-09-15T21:33:00Z</dcterms:created>
  <dcterms:modified xsi:type="dcterms:W3CDTF">2026-09-15T21:33:00Z</dcterms:modified>
</cp:coreProperties>
</file>